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1C" w:rsidRPr="006A2696" w:rsidRDefault="006A2696" w:rsidP="006A2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696">
        <w:rPr>
          <w:rFonts w:ascii="Times New Roman" w:hAnsi="Times New Roman" w:cs="Times New Roman"/>
          <w:sz w:val="24"/>
          <w:szCs w:val="24"/>
        </w:rPr>
        <w:t>Анализ эффективности принятых мер</w:t>
      </w:r>
      <w:r w:rsidR="00721C08">
        <w:rPr>
          <w:rFonts w:ascii="Times New Roman" w:hAnsi="Times New Roman" w:cs="Times New Roman"/>
          <w:sz w:val="24"/>
          <w:szCs w:val="24"/>
        </w:rPr>
        <w:t xml:space="preserve"> «Система обеспечения профессионального развития педагогических работников»</w:t>
      </w:r>
    </w:p>
    <w:tbl>
      <w:tblPr>
        <w:tblStyle w:val="a3"/>
        <w:tblW w:w="14851" w:type="dxa"/>
        <w:tblLook w:val="04A0" w:firstRow="1" w:lastRow="0" w:firstColumn="1" w:lastColumn="0" w:noHBand="0" w:noVBand="1"/>
      </w:tblPr>
      <w:tblGrid>
        <w:gridCol w:w="3696"/>
        <w:gridCol w:w="5910"/>
        <w:gridCol w:w="2693"/>
        <w:gridCol w:w="2552"/>
      </w:tblGrid>
      <w:tr w:rsidR="006A2696" w:rsidRPr="00A116F4" w:rsidTr="006A2696">
        <w:tc>
          <w:tcPr>
            <w:tcW w:w="3696" w:type="dxa"/>
          </w:tcPr>
          <w:p w:rsidR="006A2696" w:rsidRPr="00A116F4" w:rsidRDefault="006A2696" w:rsidP="006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5910" w:type="dxa"/>
          </w:tcPr>
          <w:p w:rsidR="006A2696" w:rsidRPr="00A116F4" w:rsidRDefault="006A2696" w:rsidP="006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2693" w:type="dxa"/>
          </w:tcPr>
          <w:p w:rsidR="006A2696" w:rsidRPr="00A116F4" w:rsidRDefault="006A2696" w:rsidP="006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Эффективность принятых мер</w:t>
            </w:r>
          </w:p>
        </w:tc>
        <w:tc>
          <w:tcPr>
            <w:tcW w:w="2552" w:type="dxa"/>
          </w:tcPr>
          <w:p w:rsidR="006A2696" w:rsidRPr="00A116F4" w:rsidRDefault="006A2696" w:rsidP="006A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A2696" w:rsidRPr="00A116F4" w:rsidTr="006A2696">
        <w:tc>
          <w:tcPr>
            <w:tcW w:w="3696" w:type="dxa"/>
          </w:tcPr>
          <w:p w:rsidR="006A2696" w:rsidRPr="00A116F4" w:rsidRDefault="006A2696" w:rsidP="006A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по осуществлению профессиональной переподготовки по образовательным программам педагогической направленности</w:t>
            </w:r>
          </w:p>
        </w:tc>
        <w:tc>
          <w:tcPr>
            <w:tcW w:w="5910" w:type="dxa"/>
          </w:tcPr>
          <w:p w:rsidR="00DD1A2B" w:rsidRPr="00A116F4" w:rsidRDefault="00145E62" w:rsidP="00B6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D1A2B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2020 году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D1A2B" w:rsidRPr="00A116F4">
              <w:rPr>
                <w:rFonts w:ascii="Times New Roman" w:hAnsi="Times New Roman" w:cs="Times New Roman"/>
                <w:sz w:val="24"/>
                <w:szCs w:val="24"/>
              </w:rPr>
              <w:t>региональной системе образования профессиональную переподготовку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по педагогическому профилю для работников образовательных организаций Вологодской области, имеющих высшее или среднее профессиональное образование непедагогических направлений подготовки</w:t>
            </w:r>
            <w:r w:rsidR="00DD1A2B" w:rsidRPr="00A116F4">
              <w:rPr>
                <w:rFonts w:ascii="Times New Roman" w:hAnsi="Times New Roman" w:cs="Times New Roman"/>
                <w:sz w:val="24"/>
                <w:szCs w:val="24"/>
              </w:rPr>
              <w:t>, прошли 59 (0,43%) человек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FEB" w:rsidRPr="00A116F4" w:rsidRDefault="00997144" w:rsidP="00A03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С целью увеличения показателя, </w:t>
            </w:r>
            <w:r w:rsidR="002435E7" w:rsidRPr="00A116F4">
              <w:rPr>
                <w:rFonts w:ascii="Times New Roman" w:hAnsi="Times New Roman" w:cs="Times New Roman"/>
                <w:sz w:val="24"/>
                <w:szCs w:val="24"/>
              </w:rPr>
              <w:t>а также ликвидации дефицита педагогических кадров отде</w:t>
            </w:r>
            <w:bookmarkStart w:id="0" w:name="_GoBack"/>
            <w:bookmarkEnd w:id="0"/>
            <w:r w:rsidR="002435E7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льных педагогических направленностей, в 2021 году были реализованы мероприятия по следующим </w:t>
            </w:r>
            <w:r w:rsidR="00145E62" w:rsidRPr="00A116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35E7" w:rsidRPr="00A116F4">
              <w:rPr>
                <w:rFonts w:ascii="Times New Roman" w:hAnsi="Times New Roman" w:cs="Times New Roman"/>
                <w:sz w:val="24"/>
                <w:szCs w:val="24"/>
              </w:rPr>
              <w:t>ополнительным профессиональным программам:</w:t>
            </w:r>
            <w:r w:rsidR="00145E62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«Теория и методика педагогической деятельности в условиях реализации ФГОС» </w:t>
            </w:r>
            <w:r w:rsidR="00B66FEB" w:rsidRPr="00A116F4">
              <w:rPr>
                <w:rFonts w:ascii="Times New Roman" w:hAnsi="Times New Roman" w:cs="Times New Roman"/>
                <w:sz w:val="24"/>
                <w:szCs w:val="24"/>
              </w:rPr>
              <w:t>(17 человек)</w:t>
            </w:r>
            <w:r w:rsidR="002435E7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50B8C" w:rsidRPr="00A116F4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иностранного языка (англ.) на уровне начального общего образования»</w:t>
            </w:r>
            <w:r w:rsidR="002435E7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(15 человек); </w:t>
            </w:r>
            <w:r w:rsidR="00BB45A5" w:rsidRPr="00A116F4"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педагога-психолога»</w:t>
            </w:r>
            <w:r w:rsidR="002435E7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45A5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2435E7" w:rsidRPr="00A116F4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  <w:r w:rsidR="00BB45A5" w:rsidRPr="00A1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150" w:rsidRPr="00A116F4" w:rsidRDefault="003B5011" w:rsidP="003D0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 2021 году количество специалистов, прошедших программу переподготовки по образовательным программам педагогической направленности, составило 50 </w:t>
            </w:r>
            <w:r w:rsidR="003A13D3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(0,36%)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435E7" w:rsidRPr="00A1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6150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Из них 21 (0,3%) педагог</w:t>
            </w:r>
            <w:r w:rsidR="002435E7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150" w:rsidRPr="00A116F4">
              <w:rPr>
                <w:rFonts w:ascii="Times New Roman" w:hAnsi="Times New Roman" w:cs="Times New Roman"/>
                <w:sz w:val="24"/>
                <w:szCs w:val="24"/>
              </w:rPr>
              <w:t>из городских школ, 29 (0,9%) – из сельских общеобразовательных организаций.</w:t>
            </w:r>
          </w:p>
          <w:p w:rsidR="003D6150" w:rsidRPr="00A116F4" w:rsidRDefault="003D6150" w:rsidP="003D0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Таким образом, представительство педагогических работников из города заметно уступает сельским</w:t>
            </w:r>
            <w:r w:rsidR="009441FE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учителям. Необходимо учитывать данную тенденцию при планировании курсов повышения квалификации в 2022 году.</w:t>
            </w:r>
          </w:p>
          <w:p w:rsidR="003B5011" w:rsidRPr="00A116F4" w:rsidRDefault="003D0D58" w:rsidP="003D0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Динамика </w:t>
            </w:r>
            <w:r w:rsidR="002435E7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к 2020 году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носит отрицательный характер и составляет -9 (-0,07%) человек.</w:t>
            </w:r>
          </w:p>
          <w:p w:rsidR="003D0D58" w:rsidRPr="00A116F4" w:rsidRDefault="003D0D58" w:rsidP="0094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7EDC" w:rsidRPr="00A116F4" w:rsidRDefault="00197412" w:rsidP="003D0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Принятые меры </w:t>
            </w:r>
            <w:r w:rsidR="003D0D58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эффективными, </w:t>
            </w:r>
            <w:r w:rsidR="003D0D58" w:rsidRPr="00A116F4">
              <w:rPr>
                <w:rFonts w:ascii="Times New Roman" w:hAnsi="Times New Roman" w:cs="Times New Roman"/>
                <w:sz w:val="24"/>
                <w:szCs w:val="24"/>
              </w:rPr>
              <w:t>поскольку доля обучающихся</w:t>
            </w:r>
            <w:r w:rsidR="005C7EDC" w:rsidRPr="00A116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7EDC" w:rsidRPr="00A116F4" w:rsidRDefault="005C7EDC" w:rsidP="005C7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3D0D58" w:rsidRPr="00A116F4">
              <w:rPr>
                <w:rFonts w:ascii="Times New Roman" w:hAnsi="Times New Roman" w:cs="Times New Roman"/>
                <w:sz w:val="24"/>
                <w:szCs w:val="24"/>
              </w:rPr>
              <w:t>является незначительной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696" w:rsidRPr="00A116F4" w:rsidRDefault="005C7EDC" w:rsidP="005C7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3D0D58" w:rsidRPr="00A116F4">
              <w:rPr>
                <w:rFonts w:ascii="Times New Roman" w:hAnsi="Times New Roman" w:cs="Times New Roman"/>
                <w:sz w:val="24"/>
                <w:szCs w:val="24"/>
              </w:rPr>
              <w:t>не увеличивается</w:t>
            </w:r>
          </w:p>
        </w:tc>
        <w:tc>
          <w:tcPr>
            <w:tcW w:w="2552" w:type="dxa"/>
          </w:tcPr>
          <w:p w:rsidR="006A2696" w:rsidRPr="00A116F4" w:rsidRDefault="00197412" w:rsidP="006A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продолжит</w:t>
            </w:r>
            <w:r w:rsidR="00FB2CD3" w:rsidRPr="00A116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программ профессиональной переподготовки педагогической направленности</w:t>
            </w:r>
          </w:p>
          <w:p w:rsidR="00197412" w:rsidRPr="00A116F4" w:rsidRDefault="00197412" w:rsidP="006A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расширить перечень дополнительных профессиональных программ, реализуемых для педагогических работников общеобразовательных организаций</w:t>
            </w:r>
          </w:p>
        </w:tc>
      </w:tr>
      <w:tr w:rsidR="00603D13" w:rsidRPr="00A116F4" w:rsidTr="006A2696">
        <w:tc>
          <w:tcPr>
            <w:tcW w:w="3696" w:type="dxa"/>
          </w:tcPr>
          <w:p w:rsidR="00603D13" w:rsidRPr="00A116F4" w:rsidRDefault="00603D13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поддержке молодых педагогов/реализации программ наставничества педагогических работников</w:t>
            </w:r>
          </w:p>
        </w:tc>
        <w:tc>
          <w:tcPr>
            <w:tcW w:w="5910" w:type="dxa"/>
          </w:tcPr>
          <w:p w:rsidR="00712E23" w:rsidRPr="00A116F4" w:rsidRDefault="00603D13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профессиональную переподготовку и курсы повышения квалификации прошли 907 </w:t>
            </w:r>
            <w:r w:rsidR="00DF23FA" w:rsidRPr="00A116F4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до 35 лет </w:t>
            </w:r>
            <w:r w:rsidR="00DF23FA" w:rsidRPr="00A116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2E23" w:rsidRPr="00A116F4">
              <w:rPr>
                <w:rFonts w:ascii="Times New Roman" w:hAnsi="Times New Roman" w:cs="Times New Roman"/>
                <w:sz w:val="24"/>
                <w:szCs w:val="24"/>
              </w:rPr>
              <w:t>48,3%).</w:t>
            </w:r>
          </w:p>
          <w:p w:rsidR="00712E23" w:rsidRPr="00A116F4" w:rsidRDefault="00712E23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Для повышения охвата в 2021 году </w:t>
            </w:r>
            <w:r w:rsidR="007720E0" w:rsidRPr="00A116F4">
              <w:rPr>
                <w:rFonts w:ascii="Times New Roman" w:hAnsi="Times New Roman" w:cs="Times New Roman"/>
                <w:sz w:val="24"/>
                <w:szCs w:val="24"/>
              </w:rPr>
              <w:t>при наборе на образовательные программы ДПО акцент делался именно на молодых педагогов. Наибольшее количество представителей данной категории педагогических работников прошли повышение квалификации по следующим образовательным программам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2E23" w:rsidRPr="00A116F4" w:rsidRDefault="0001119B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7720E0" w:rsidRPr="00A116F4">
              <w:rPr>
                <w:rFonts w:ascii="Times New Roman" w:hAnsi="Times New Roman" w:cs="Times New Roman"/>
                <w:sz w:val="24"/>
                <w:szCs w:val="24"/>
              </w:rPr>
              <w:t>омандное управление воспитательным процессом в общеобразовательной организации (145 человек);</w:t>
            </w:r>
          </w:p>
          <w:p w:rsidR="007720E0" w:rsidRPr="00A116F4" w:rsidRDefault="0001119B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593A" w:rsidRPr="00A116F4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7720E0" w:rsidRPr="00A116F4">
              <w:rPr>
                <w:rFonts w:ascii="Times New Roman" w:hAnsi="Times New Roman" w:cs="Times New Roman"/>
                <w:sz w:val="24"/>
                <w:szCs w:val="24"/>
              </w:rPr>
              <w:t>азвитие профессиональной компетентности педагогов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20E0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реализующих АООП для обучающихся с ОВЗ в контексте инклюзивного образования</w:t>
            </w:r>
            <w:r w:rsidR="0058593A" w:rsidRPr="00A116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20E0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(69 человек);</w:t>
            </w:r>
          </w:p>
          <w:p w:rsidR="007720E0" w:rsidRPr="00A116F4" w:rsidRDefault="0001119B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593A" w:rsidRPr="00A116F4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7720E0" w:rsidRPr="00A116F4">
              <w:rPr>
                <w:rFonts w:ascii="Times New Roman" w:hAnsi="Times New Roman" w:cs="Times New Roman"/>
                <w:sz w:val="24"/>
                <w:szCs w:val="24"/>
              </w:rPr>
              <w:t>ехнологии развивающего обучения в начальной школе в условиях реализации ФГОС НОО</w:t>
            </w:r>
            <w:r w:rsidR="0058593A" w:rsidRPr="00A116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20E0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(52 человека);</w:t>
            </w:r>
          </w:p>
          <w:p w:rsidR="007720E0" w:rsidRPr="00173702" w:rsidRDefault="0001119B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593A" w:rsidRPr="00A116F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7720E0" w:rsidRPr="00A116F4">
              <w:rPr>
                <w:rFonts w:ascii="Times New Roman" w:hAnsi="Times New Roman" w:cs="Times New Roman"/>
                <w:sz w:val="24"/>
                <w:szCs w:val="24"/>
              </w:rPr>
              <w:t>рофессиональное развитие классного руководителя общеобразовательной организации в современных условиях</w:t>
            </w:r>
            <w:r w:rsidR="0058593A" w:rsidRPr="00A116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20E0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(47 человек)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1FE" w:rsidRPr="00A116F4" w:rsidRDefault="0001119B" w:rsidP="0001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2021 года повысили свою квалификацию </w:t>
            </w:r>
            <w:r w:rsidR="00603D13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1080 </w:t>
            </w:r>
            <w:r w:rsidR="00712E23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(56,1%)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молодых педагогов</w:t>
            </w:r>
            <w:r w:rsidR="009441FE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, среди которых 708 </w:t>
            </w:r>
            <w:r w:rsidR="00652E4C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(49,5%) – </w:t>
            </w:r>
            <w:r w:rsidR="009441FE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городских школ, 372 </w:t>
            </w:r>
            <w:r w:rsidR="008E4D50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(75,2%) </w:t>
            </w:r>
            <w:r w:rsidR="009441FE" w:rsidRPr="00A116F4">
              <w:rPr>
                <w:rFonts w:ascii="Times New Roman" w:hAnsi="Times New Roman" w:cs="Times New Roman"/>
                <w:sz w:val="24"/>
                <w:szCs w:val="24"/>
              </w:rPr>
              <w:t>– из сельских.</w:t>
            </w:r>
            <w:proofErr w:type="gramEnd"/>
          </w:p>
          <w:p w:rsidR="009441FE" w:rsidRPr="00A116F4" w:rsidRDefault="009441FE" w:rsidP="0094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представительство педагогических работников из города заметно уступает сельским </w:t>
            </w:r>
            <w:r w:rsidR="008E4D50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молодым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учителям. Необходимо учитывать данную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тенденцию при планировании курсов повышения квалификации в 2022 году.</w:t>
            </w:r>
          </w:p>
          <w:p w:rsidR="0001119B" w:rsidRPr="00A116F4" w:rsidRDefault="0001119B" w:rsidP="0001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r w:rsidR="008E4D50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к 2020 году составила </w:t>
            </w:r>
            <w:r w:rsidR="008E4D50" w:rsidRPr="00A116F4">
              <w:rPr>
                <w:rFonts w:ascii="Times New Roman" w:hAnsi="Times New Roman" w:cs="Times New Roman"/>
                <w:sz w:val="24"/>
                <w:szCs w:val="24"/>
              </w:rPr>
              <w:t>173 человека (7,8%).</w:t>
            </w:r>
          </w:p>
          <w:p w:rsidR="00603D13" w:rsidRPr="00A116F4" w:rsidRDefault="00603D13" w:rsidP="008E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3D13" w:rsidRPr="00A116F4" w:rsidRDefault="0001119B" w:rsidP="0001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 тем, что динамика является положительной (7,8%), меры по поддержке молодых педагогов/реализации программ наставничества педагогических работников являются эффективными</w:t>
            </w:r>
          </w:p>
        </w:tc>
        <w:tc>
          <w:tcPr>
            <w:tcW w:w="2552" w:type="dxa"/>
          </w:tcPr>
          <w:p w:rsidR="00603D13" w:rsidRPr="00A116F4" w:rsidRDefault="0001119B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продолжить повышение квалификации молодых педагогов;</w:t>
            </w:r>
          </w:p>
          <w:p w:rsidR="0001119B" w:rsidRPr="00A116F4" w:rsidRDefault="0001119B" w:rsidP="00E61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1DFE" w:rsidRPr="00A116F4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формы поддержки молодых педагогов, не ограничиваясь только курсовой подготовкой</w:t>
            </w:r>
          </w:p>
        </w:tc>
      </w:tr>
      <w:tr w:rsidR="00603D13" w:rsidRPr="00A116F4" w:rsidTr="006A2696">
        <w:tc>
          <w:tcPr>
            <w:tcW w:w="3696" w:type="dxa"/>
          </w:tcPr>
          <w:p w:rsidR="00603D13" w:rsidRPr="00A116F4" w:rsidRDefault="00603D13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организации повышения квалификации педагогических работников по вопросам оценки качества образования в образовательной организации</w:t>
            </w:r>
          </w:p>
        </w:tc>
        <w:tc>
          <w:tcPr>
            <w:tcW w:w="5910" w:type="dxa"/>
          </w:tcPr>
          <w:p w:rsidR="000A4297" w:rsidRPr="00A116F4" w:rsidRDefault="000A4297" w:rsidP="000A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В 2020 году повышение квалификации по вопросам оценки качества образования прошли 1427 (14,7%) педагогов.</w:t>
            </w:r>
          </w:p>
          <w:p w:rsidR="000A4297" w:rsidRPr="00A116F4" w:rsidRDefault="000A4297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качества образования в школах области и необходимостью продолжения повышения квалификации педагогов </w:t>
            </w:r>
            <w:r w:rsidR="00B866A8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направлению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были организованы </w:t>
            </w:r>
            <w:r w:rsidR="0058593A" w:rsidRPr="00A116F4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следующим дополнительным профессиональным программам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4297" w:rsidRPr="00A116F4" w:rsidRDefault="0058593A" w:rsidP="000A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«С</w:t>
            </w:r>
            <w:r w:rsidR="000A4297" w:rsidRPr="00A116F4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профессиональных компетенций учителей в части оценочных процедур по учебному предмету "Математика" (начальное общее образование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A4297" w:rsidRPr="00A116F4" w:rsidRDefault="0058593A" w:rsidP="000A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4297" w:rsidRPr="00A116F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учителей в части оценочных процедур по учебному предмету "Русский язык" (начальное общее образование)»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297" w:rsidRPr="00A116F4" w:rsidRDefault="0058593A" w:rsidP="000A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4297" w:rsidRPr="00A116F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учителей в части оценочных процедур по учебному предмету "Окружающий мир" (начальное общее образование)»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297" w:rsidRPr="00A116F4" w:rsidRDefault="0058593A" w:rsidP="000A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4297" w:rsidRPr="00A116F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учителей в рамках единой системы оценки качества образования в форме ВПР»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297" w:rsidRPr="00A116F4" w:rsidRDefault="0058593A" w:rsidP="000A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4297" w:rsidRPr="00A116F4">
              <w:rPr>
                <w:rFonts w:ascii="Times New Roman" w:hAnsi="Times New Roman" w:cs="Times New Roman"/>
                <w:sz w:val="24"/>
                <w:szCs w:val="24"/>
              </w:rPr>
              <w:t>«Государственная итоговая аттестация по образовательным программам основного общего образования по русскому языку: содержание, анализ результатов, экспертиза экзаменационных работ»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297" w:rsidRPr="00A116F4" w:rsidRDefault="0058593A" w:rsidP="000A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A4297" w:rsidRPr="00A116F4">
              <w:rPr>
                <w:rFonts w:ascii="Times New Roman" w:hAnsi="Times New Roman" w:cs="Times New Roman"/>
                <w:sz w:val="24"/>
                <w:szCs w:val="24"/>
              </w:rPr>
              <w:t>«Государственная итоговая аттестация по образовательным программам основного общего образования по математике: содержание, анализ результатов, экспертиза экзаменационных работ»</w:t>
            </w:r>
            <w:r w:rsidR="0087560B" w:rsidRPr="00A1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297" w:rsidRPr="00A116F4" w:rsidRDefault="000A4297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B5C" w:rsidRPr="00A116F4" w:rsidRDefault="00E61DFE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3D13" w:rsidRPr="00A116F4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по вопросам оценки качества образования в 2021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D13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прошли </w:t>
            </w:r>
            <w:r w:rsidR="00603D13" w:rsidRPr="00A116F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="00941534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(4,3%)</w:t>
            </w:r>
            <w:r w:rsidR="00603D13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из них 322 человека из городских школ </w:t>
            </w:r>
            <w:r w:rsidR="00941534" w:rsidRPr="00A116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7B5C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5,0%) </w:t>
            </w:r>
            <w:r w:rsidR="00603D13" w:rsidRPr="00A116F4">
              <w:rPr>
                <w:rFonts w:ascii="Times New Roman" w:hAnsi="Times New Roman" w:cs="Times New Roman"/>
                <w:sz w:val="24"/>
                <w:szCs w:val="24"/>
              </w:rPr>
              <w:t>и 96 человек из сельских школ</w:t>
            </w:r>
            <w:r w:rsidR="00647B5C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(3,0%).</w:t>
            </w:r>
          </w:p>
          <w:p w:rsidR="0087560B" w:rsidRPr="00A116F4" w:rsidRDefault="0087560B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Таким образом, доля педагогических работников городских школ, прошедших соответствующие курсы повышения квалификации, превышает аналогичный показатель по сельским школам.</w:t>
            </w:r>
          </w:p>
          <w:p w:rsidR="00603D13" w:rsidRPr="00A116F4" w:rsidRDefault="000A4297" w:rsidP="0087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60B" w:rsidRPr="00A116F4">
              <w:rPr>
                <w:rFonts w:ascii="Times New Roman" w:hAnsi="Times New Roman" w:cs="Times New Roman"/>
                <w:sz w:val="24"/>
                <w:szCs w:val="24"/>
              </w:rPr>
              <w:t>Динамика по сравнению с 2020 годом отрицательная (-10,4%)</w:t>
            </w:r>
            <w:r w:rsidR="00603D13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, т.к. в 2021 году не проводилась ГИА по </w:t>
            </w:r>
            <w:r w:rsidR="0087560B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основному общему образованию </w:t>
            </w:r>
            <w:r w:rsidR="00603D13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по предметам по выбору </w:t>
            </w:r>
          </w:p>
        </w:tc>
        <w:tc>
          <w:tcPr>
            <w:tcW w:w="2693" w:type="dxa"/>
          </w:tcPr>
          <w:p w:rsidR="00603D13" w:rsidRPr="00A116F4" w:rsidRDefault="00603D13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Принятые меры </w:t>
            </w:r>
            <w:r w:rsidR="00233224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являются эффективными</w:t>
            </w:r>
            <w:r w:rsidR="00233224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отсутствием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положительной динамики</w:t>
            </w:r>
            <w:r w:rsidR="00233224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2552" w:type="dxa"/>
          </w:tcPr>
          <w:p w:rsidR="00603D13" w:rsidRPr="00A116F4" w:rsidRDefault="00603D13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продолжить анализ составляющих показателя с целью оперативного управления ситуацией</w:t>
            </w:r>
            <w:r w:rsidR="00233224" w:rsidRPr="00A11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3224" w:rsidRPr="00A116F4" w:rsidRDefault="00233224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16F4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процент педагогов, повысивших свою квалификацию в данном направлении</w:t>
            </w:r>
          </w:p>
        </w:tc>
      </w:tr>
      <w:tr w:rsidR="00233224" w:rsidRPr="00A116F4" w:rsidTr="006A2696">
        <w:tc>
          <w:tcPr>
            <w:tcW w:w="3696" w:type="dxa"/>
          </w:tcPr>
          <w:p w:rsidR="00233224" w:rsidRPr="00A116F4" w:rsidRDefault="0023322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организации повышения квалификации педагогических работников школ с низкими результатами обучения и/или школ, функционирующих в неблагоприятных социальных условиях</w:t>
            </w:r>
          </w:p>
        </w:tc>
        <w:tc>
          <w:tcPr>
            <w:tcW w:w="5910" w:type="dxa"/>
          </w:tcPr>
          <w:p w:rsidR="00DF66B5" w:rsidRPr="00A116F4" w:rsidRDefault="00DF66B5" w:rsidP="00DF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повышение квалификации педагогических работников школ с низкими результатами обучения и/или школ, функционирующих в неблагоприятных социальных условиях, прошли </w:t>
            </w:r>
            <w:r w:rsidR="0065049C" w:rsidRPr="00A1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  <w:r w:rsidRPr="00A1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65049C" w:rsidRPr="00A1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A11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,7%)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  <w:p w:rsidR="00DF66B5" w:rsidRPr="00A116F4" w:rsidRDefault="00DF66B5" w:rsidP="00DF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качества образования в </w:t>
            </w:r>
            <w:r w:rsidR="00615935" w:rsidRPr="00A116F4">
              <w:rPr>
                <w:rFonts w:ascii="Times New Roman" w:hAnsi="Times New Roman" w:cs="Times New Roman"/>
                <w:sz w:val="24"/>
                <w:szCs w:val="24"/>
              </w:rPr>
              <w:t>ШНОР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необходимостью продолжения повышения квалификации педагогов </w:t>
            </w:r>
            <w:r w:rsidR="00B866A8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направлению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в 2021 году были организованы курсы повышения квалификации по следующим дополнительным профессиональным программам:</w:t>
            </w:r>
          </w:p>
          <w:p w:rsidR="00233224" w:rsidRPr="00A116F4" w:rsidRDefault="00615935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233224" w:rsidRPr="00A116F4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классного руководителя общеобразовательной организации в современных условиях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93745" w:rsidRPr="00A116F4" w:rsidRDefault="00615935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233224" w:rsidRPr="00A116F4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педагога-психолога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3745" w:rsidRPr="00A11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745" w:rsidRPr="00A116F4" w:rsidRDefault="00A93745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«Современная школа»;</w:t>
            </w:r>
          </w:p>
          <w:p w:rsidR="00233224" w:rsidRPr="00A116F4" w:rsidRDefault="00A93745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«Современные стратегии и тактики в управлении общеобразовательной организацией»</w:t>
            </w:r>
            <w:r w:rsidR="00615935" w:rsidRPr="00A1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6A8" w:rsidRPr="00A116F4" w:rsidRDefault="00615935" w:rsidP="00B8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По итогам 2021 года</w:t>
            </w:r>
            <w:r w:rsidR="00B866A8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повысил квалификацию </w:t>
            </w:r>
            <w:r w:rsidR="00A93745" w:rsidRPr="00A116F4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  <w:r w:rsidR="00B866A8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5BB" w:rsidRPr="00A116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3745" w:rsidRPr="00A116F4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  <w:r w:rsidR="005115BB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A93745" w:rsidRPr="00A116F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866A8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из школ с низкими результатами обучения и/или школ, функционирующих в неблагоприятных социальных условиях, из них 26</w:t>
            </w:r>
            <w:r w:rsidR="00855E2C" w:rsidRPr="00A11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1281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5E2C" w:rsidRPr="00A116F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  <w:r w:rsidR="00B81281" w:rsidRPr="00A116F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B866A8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из общеобразовательных школ, расположенных в городской местности</w:t>
            </w:r>
            <w:r w:rsidR="00B81281" w:rsidRPr="00A11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6A8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и 78</w:t>
            </w:r>
            <w:r w:rsidR="00855E2C" w:rsidRPr="00A11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6A8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5BB" w:rsidRPr="00A116F4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855E2C" w:rsidRPr="00A11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15BB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,4%) </w:t>
            </w:r>
            <w:r w:rsidR="00B866A8" w:rsidRPr="00A116F4">
              <w:rPr>
                <w:rFonts w:ascii="Times New Roman" w:hAnsi="Times New Roman" w:cs="Times New Roman"/>
                <w:sz w:val="24"/>
                <w:szCs w:val="24"/>
              </w:rPr>
              <w:t>человек из общеобразовательных школ, расположенных сельской местности.</w:t>
            </w:r>
          </w:p>
          <w:p w:rsidR="00855E2C" w:rsidRPr="00A116F4" w:rsidRDefault="00855E2C" w:rsidP="00B8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B32622" w:rsidRPr="00A116F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из городских школ значительно меньше, чем из сельских. В 2022 году необходимо учесть данный факт при планировании курсовой подготовки кадрового состава ШНОР.</w:t>
            </w:r>
          </w:p>
          <w:p w:rsidR="00DD436F" w:rsidRPr="00A116F4" w:rsidRDefault="00627303" w:rsidP="00B8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Динамика доли</w:t>
            </w:r>
            <w:r w:rsidR="00B81281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охваченных соответствующими мероприятиями,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в 2021 году составила 16,8%.</w:t>
            </w:r>
            <w:r w:rsidR="005047EA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Отрицательная динамика по количеству обученных связана со снижением общего количества школ и работников в них в 2021 году</w:t>
            </w:r>
          </w:p>
          <w:p w:rsidR="00B866A8" w:rsidRPr="00A116F4" w:rsidRDefault="00B866A8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224" w:rsidRPr="00A116F4" w:rsidRDefault="00DD436F" w:rsidP="00A1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с </w:t>
            </w:r>
            <w:r w:rsidR="005047EA" w:rsidRPr="00A116F4">
              <w:rPr>
                <w:rFonts w:ascii="Times New Roman" w:hAnsi="Times New Roman" w:cs="Times New Roman"/>
                <w:sz w:val="24"/>
                <w:szCs w:val="24"/>
              </w:rPr>
              <w:t>положительной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динамикой </w:t>
            </w:r>
            <w:r w:rsidR="005047EA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меры, реализуемые в данном направлении, являются эффективными</w:t>
            </w:r>
          </w:p>
        </w:tc>
        <w:tc>
          <w:tcPr>
            <w:tcW w:w="2552" w:type="dxa"/>
          </w:tcPr>
          <w:p w:rsidR="00233224" w:rsidRPr="00A116F4" w:rsidRDefault="0023322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продолжить анализ составляющих показателя с целью оперативного управления ситуацией;</w:t>
            </w:r>
          </w:p>
          <w:p w:rsidR="00233224" w:rsidRPr="00A116F4" w:rsidRDefault="00233224" w:rsidP="00A1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16F4" w:rsidRPr="00A116F4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процент педагогов, повысивших свою квалификацию в данном направлении</w:t>
            </w:r>
          </w:p>
        </w:tc>
      </w:tr>
      <w:tr w:rsidR="00603D13" w:rsidRPr="00A116F4" w:rsidTr="006A2696">
        <w:tc>
          <w:tcPr>
            <w:tcW w:w="3696" w:type="dxa"/>
          </w:tcPr>
          <w:p w:rsidR="00603D13" w:rsidRPr="00A116F4" w:rsidRDefault="00603D13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повышения квалификации педагогических работников по вопросам выявления, поддержки и развития способностей и талантов у детей и молодежи.</w:t>
            </w:r>
          </w:p>
        </w:tc>
        <w:tc>
          <w:tcPr>
            <w:tcW w:w="5910" w:type="dxa"/>
          </w:tcPr>
          <w:p w:rsidR="00721E02" w:rsidRPr="00A116F4" w:rsidRDefault="00721E02" w:rsidP="0072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В 2020 году в Вологодской области обучение по вопросам повышения квалификации педагогических работников по вопросам выявления, поддержки и развития способностей и талантов у детей и молодежи прошли по 23 (0,2%) человека (ДПП ПК «Методы и технологии работы с одаренными обучающимися»).</w:t>
            </w:r>
          </w:p>
          <w:p w:rsidR="00721E02" w:rsidRPr="00A116F4" w:rsidRDefault="00721E02" w:rsidP="0072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доли педагогических работников, </w:t>
            </w:r>
            <w:r w:rsidR="00452E13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повышение квалификации по данному вопросу, было проведено дополнительное информирование органов местного самоуправления о </w:t>
            </w:r>
            <w:r w:rsidR="00452E13"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соответствующих программ. Также ДПП ПК «Методы и технологии работы с одаренными обучающимися» была включена в Федеральный реестр дополнительных профессиональных педагогических программ Академии </w:t>
            </w:r>
            <w:proofErr w:type="spellStart"/>
            <w:r w:rsidR="00452E13" w:rsidRPr="00A116F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452E13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  <w:p w:rsidR="00603D13" w:rsidRPr="00A116F4" w:rsidRDefault="00721E02" w:rsidP="005471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D13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452E13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26 (0,3%) педагогических работников </w:t>
            </w:r>
            <w:r w:rsidR="00603D13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повысили уровень профессиональных компетенций в области выявления, поддержки и развития способностей и талантов у детей и молодежи. </w:t>
            </w:r>
            <w:r w:rsidR="00547136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Среди них </w:t>
            </w:r>
            <w:r w:rsidR="00D50B07" w:rsidRPr="00A116F4">
              <w:rPr>
                <w:rFonts w:ascii="Times New Roman" w:hAnsi="Times New Roman" w:cs="Times New Roman"/>
                <w:sz w:val="24"/>
                <w:szCs w:val="24"/>
              </w:rPr>
              <w:t>23 (0,4%) педагога из городских школ, 3 (0,1%) – из сельских школ.</w:t>
            </w:r>
          </w:p>
          <w:p w:rsidR="0071306D" w:rsidRPr="00A116F4" w:rsidRDefault="0071306D" w:rsidP="0071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Таким образом, доля педагогических работников городских школ, прошедших соответствующие курсы повышения квалификации, превышает аналогичный показатель по сельским школам.</w:t>
            </w:r>
          </w:p>
          <w:p w:rsidR="00547136" w:rsidRPr="00A116F4" w:rsidRDefault="00547136" w:rsidP="00A80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в 2021 году составила 3 (0,1%) человека, т.е. </w:t>
            </w:r>
            <w:r w:rsidR="00A808EE" w:rsidRPr="00A116F4">
              <w:rPr>
                <w:rFonts w:ascii="Times New Roman" w:hAnsi="Times New Roman" w:cs="Times New Roman"/>
                <w:sz w:val="24"/>
                <w:szCs w:val="24"/>
              </w:rPr>
              <w:t>имеет незначительное значение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03D13" w:rsidRPr="00A116F4" w:rsidRDefault="00603D13" w:rsidP="00A80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Принятые меры </w:t>
            </w:r>
            <w:r w:rsidR="00A808EE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являются эффективными</w:t>
            </w:r>
            <w:r w:rsidR="00A808EE" w:rsidRPr="00A116F4">
              <w:rPr>
                <w:rFonts w:ascii="Times New Roman" w:hAnsi="Times New Roman" w:cs="Times New Roman"/>
                <w:sz w:val="24"/>
                <w:szCs w:val="24"/>
              </w:rPr>
              <w:t>, поскольку динамика отсутствует</w:t>
            </w:r>
          </w:p>
        </w:tc>
        <w:tc>
          <w:tcPr>
            <w:tcW w:w="2552" w:type="dxa"/>
          </w:tcPr>
          <w:p w:rsidR="00603D13" w:rsidRPr="00A116F4" w:rsidRDefault="00603D13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-продолжить реализацию программы;</w:t>
            </w:r>
          </w:p>
          <w:p w:rsidR="00A808EE" w:rsidRPr="00A116F4" w:rsidRDefault="00603D13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-разработать и реализовывать ДПП ПК по другим направлениям развития способностей и талантов у детей и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  <w:r w:rsidR="00A808EE" w:rsidRPr="00A11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D13" w:rsidRPr="00A116F4" w:rsidRDefault="00A808EE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16F4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процент педагогов, повысивших свою квалификацию в данном направлении</w:t>
            </w:r>
            <w:r w:rsidR="00603D13" w:rsidRPr="00A1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3224" w:rsidRPr="00A116F4" w:rsidTr="006A2696">
        <w:tc>
          <w:tcPr>
            <w:tcW w:w="3696" w:type="dxa"/>
          </w:tcPr>
          <w:p w:rsidR="00233224" w:rsidRPr="00A116F4" w:rsidRDefault="0023322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организации повышения квалификации педагогических работников по вопросам организации воспитания обучающихся</w:t>
            </w:r>
          </w:p>
        </w:tc>
        <w:tc>
          <w:tcPr>
            <w:tcW w:w="5910" w:type="dxa"/>
          </w:tcPr>
          <w:p w:rsidR="00A808EE" w:rsidRPr="00A116F4" w:rsidRDefault="00A808EE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В 2020 году реализовано 7 дополнительных профессиональных программ по вопросам организации воспитания обучающихся, обучение прошло 180 педагогов</w:t>
            </w:r>
            <w:r w:rsidR="009C2172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(1,9%)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, из них 67 человек из городских школ, 113 человек из сельских школ.</w:t>
            </w:r>
          </w:p>
          <w:p w:rsidR="009C2172" w:rsidRPr="00A116F4" w:rsidRDefault="009C2172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доли </w:t>
            </w:r>
            <w:r w:rsidR="00681C1D" w:rsidRPr="00A116F4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по вопросам организации воспитания обучающихся в 2021 году реализованы следующие ДПП:</w:t>
            </w:r>
          </w:p>
          <w:p w:rsidR="00681C1D" w:rsidRPr="00A116F4" w:rsidRDefault="00681C1D" w:rsidP="0068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«Командное управление воспитательным процессом в общеобразовательной организации» (Команда ООО по воспитанию: советники по воспитательной работе, классные руководители);</w:t>
            </w:r>
          </w:p>
          <w:p w:rsidR="00681C1D" w:rsidRPr="00A116F4" w:rsidRDefault="00681C1D" w:rsidP="0068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«Профессиональное развитие классного руководителя общеобразовательной организации в современных условиях»;</w:t>
            </w:r>
          </w:p>
          <w:p w:rsidR="00681C1D" w:rsidRPr="00A116F4" w:rsidRDefault="00681C1D" w:rsidP="0068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«Восстановительные технологии (в том числе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медиация) в образовании»;</w:t>
            </w:r>
          </w:p>
          <w:p w:rsidR="00681C1D" w:rsidRPr="00A116F4" w:rsidRDefault="00681C1D" w:rsidP="0068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«Психологически-безопасная среда: условия обеспечения в образовательной организации»</w:t>
            </w:r>
          </w:p>
          <w:p w:rsidR="00233224" w:rsidRPr="00A116F4" w:rsidRDefault="0023322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681C1D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соответствующих мероприятий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685DAA" w:rsidRPr="00A116F4">
              <w:rPr>
                <w:rFonts w:ascii="Times New Roman" w:hAnsi="Times New Roman" w:cs="Times New Roman"/>
                <w:sz w:val="24"/>
                <w:szCs w:val="24"/>
              </w:rPr>
              <w:t>612 (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6,3%</w:t>
            </w:r>
            <w:r w:rsidR="00685DAA" w:rsidRPr="00A116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общеобразовательных организаций прошли повышение квалификации по актуальным вопросам воспитательной работы, </w:t>
            </w:r>
            <w:proofErr w:type="spellStart"/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, взаимодействию с детскими общественными объединениями.</w:t>
            </w:r>
            <w:r w:rsidR="00685DAA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них 383 </w:t>
            </w:r>
            <w:r w:rsidR="00685DAA" w:rsidRPr="00A116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1B46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5,9%)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городских школ и 229 </w:t>
            </w:r>
            <w:r w:rsidR="00B91B46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(7,1%)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педагогов сельских школ.</w:t>
            </w:r>
          </w:p>
          <w:p w:rsidR="00B91B46" w:rsidRPr="00A116F4" w:rsidRDefault="00B91B46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Таким образом, доля педагогов из городских школ ниже, чем из сельских, на что необходимо обратить внимание при планировании курсовой подготовки на 2022 год.</w:t>
            </w:r>
          </w:p>
          <w:p w:rsidR="0041697B" w:rsidRPr="00A116F4" w:rsidRDefault="0041697B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  <w:r w:rsidR="00E43CE7" w:rsidRPr="00A116F4">
              <w:rPr>
                <w:rFonts w:ascii="Times New Roman" w:hAnsi="Times New Roman" w:cs="Times New Roman"/>
                <w:sz w:val="24"/>
                <w:szCs w:val="24"/>
              </w:rPr>
              <w:t>в 2021 году составила 432 (4,4%) человека</w:t>
            </w:r>
          </w:p>
          <w:p w:rsidR="00233224" w:rsidRPr="00A116F4" w:rsidRDefault="0023322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224" w:rsidRPr="00A116F4" w:rsidRDefault="0023322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меры являются эффективными, наблюдается положительная динамика</w:t>
            </w:r>
            <w:r w:rsidR="00E43CE7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2552" w:type="dxa"/>
          </w:tcPr>
          <w:p w:rsidR="00233224" w:rsidRPr="00A116F4" w:rsidRDefault="0023322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продолжить анализ составляющих показателя с целью оперативного управления ситуацией;</w:t>
            </w:r>
          </w:p>
          <w:p w:rsidR="00233224" w:rsidRPr="00A116F4" w:rsidRDefault="0023322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16F4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процент педагогов, повысивших свою квалификацию в данном направлении</w:t>
            </w:r>
          </w:p>
        </w:tc>
      </w:tr>
      <w:tr w:rsidR="00233224" w:rsidRPr="00A116F4" w:rsidTr="006A2696">
        <w:tc>
          <w:tcPr>
            <w:tcW w:w="3696" w:type="dxa"/>
          </w:tcPr>
          <w:p w:rsidR="00233224" w:rsidRPr="00A116F4" w:rsidRDefault="0023322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организации повышения квалификации педагогических работников по вопросам повышения качества дошкольного образования</w:t>
            </w:r>
          </w:p>
        </w:tc>
        <w:tc>
          <w:tcPr>
            <w:tcW w:w="5910" w:type="dxa"/>
          </w:tcPr>
          <w:p w:rsidR="00E43CE7" w:rsidRPr="00A116F4" w:rsidRDefault="00E43CE7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В 2020 году по данному показателю повысили квалификацию 1389 (17,3%) человек, из них 1035 из дошкольных образовательных организаций, расположенных в городской местности и 354 человек из дошкольных образовательных организаций, расположенных в сельской местности.</w:t>
            </w:r>
          </w:p>
          <w:p w:rsidR="008A7B94" w:rsidRPr="00A116F4" w:rsidRDefault="008A7B9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Мерами, направленными на увеличение доли педагогических работников, повысивших квалификацию по вопросам повышения качества дошкольного образования, в 2021 году являются:</w:t>
            </w:r>
          </w:p>
          <w:p w:rsidR="00233224" w:rsidRPr="00A116F4" w:rsidRDefault="00E43CE7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94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224" w:rsidRPr="00A116F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образовательного процесса в условиях реализации ФГОС дошкольного образования»</w:t>
            </w:r>
            <w:r w:rsidR="008A7B94" w:rsidRPr="00A11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3224" w:rsidRPr="00A116F4" w:rsidRDefault="008A7B9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224" w:rsidRPr="00A116F4">
              <w:rPr>
                <w:rFonts w:ascii="Times New Roman" w:hAnsi="Times New Roman" w:cs="Times New Roman"/>
                <w:sz w:val="24"/>
                <w:szCs w:val="24"/>
              </w:rPr>
              <w:t>«Технологии образовательной деятельности в ДОО в соответствии с ФГОС дошкольного образования»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3224" w:rsidRPr="00A116F4" w:rsidRDefault="008A7B9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33224" w:rsidRPr="00A116F4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технологий в образовательном процессе»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3224" w:rsidRPr="00A116F4" w:rsidRDefault="008A7B9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224" w:rsidRPr="00A116F4">
              <w:rPr>
                <w:rFonts w:ascii="Times New Roman" w:hAnsi="Times New Roman" w:cs="Times New Roman"/>
                <w:sz w:val="24"/>
                <w:szCs w:val="24"/>
              </w:rPr>
              <w:t>«Технологии образовательной деятельности воспитателя в условиях стандартизации дошкольного образования».</w:t>
            </w:r>
          </w:p>
          <w:p w:rsidR="00C740EF" w:rsidRPr="00A116F4" w:rsidRDefault="00C740EF" w:rsidP="00C7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мероприятий в 2021 году повысили квалификацию по вопросам повышения качества дошкольного образования 1272 (16,0%) педагогических работника дошкольных образовательных организаций, из них из ДОО, размещенных в городской местности, 1014 (</w:t>
            </w:r>
            <w:r w:rsidR="000F7B7C" w:rsidRPr="00A116F4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F7B7C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человек, из ДОО, размещенных в сельской местности</w:t>
            </w:r>
            <w:r w:rsidR="000F7B7C" w:rsidRPr="00A11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258 </w:t>
            </w:r>
            <w:r w:rsidR="000F7B7C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(16,6%)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0F7B7C" w:rsidRPr="00A116F4" w:rsidRDefault="000F7B7C" w:rsidP="00C7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511272" w:rsidRPr="00A116F4">
              <w:rPr>
                <w:rFonts w:ascii="Times New Roman" w:hAnsi="Times New Roman" w:cs="Times New Roman"/>
                <w:sz w:val="24"/>
                <w:szCs w:val="24"/>
              </w:rPr>
              <w:t>доли педагогических работников, которые прошли повышение квалификации, имеют сопоставимые друг с другом значения. Однако необхо</w:t>
            </w:r>
            <w:r w:rsidR="008B31DF" w:rsidRPr="00A116F4">
              <w:rPr>
                <w:rFonts w:ascii="Times New Roman" w:hAnsi="Times New Roman" w:cs="Times New Roman"/>
                <w:sz w:val="24"/>
                <w:szCs w:val="24"/>
              </w:rPr>
              <w:t>димо повышение доли</w:t>
            </w:r>
            <w:r w:rsidR="00821734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специалистов, освоивших дополнительные профессиональные программы по направлению.</w:t>
            </w:r>
          </w:p>
          <w:p w:rsidR="00233224" w:rsidRPr="00A116F4" w:rsidRDefault="0023322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Динамика доли педагогических работников, прошедших повышение квалификации по вопросам повышения качества дошкольного образования в 2021 году, составила -1,3%.</w:t>
            </w:r>
          </w:p>
          <w:p w:rsidR="00E43CE7" w:rsidRPr="00A116F4" w:rsidRDefault="00E43CE7" w:rsidP="00C7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224" w:rsidRPr="00A116F4" w:rsidRDefault="00233224" w:rsidP="008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Принятые меры </w:t>
            </w:r>
            <w:r w:rsidR="00821734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эффективными, </w:t>
            </w:r>
            <w:r w:rsidR="00821734" w:rsidRPr="00A116F4">
              <w:rPr>
                <w:rFonts w:ascii="Times New Roman" w:hAnsi="Times New Roman" w:cs="Times New Roman"/>
                <w:sz w:val="24"/>
                <w:szCs w:val="24"/>
              </w:rPr>
              <w:t>поскольку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734" w:rsidRPr="00A116F4">
              <w:rPr>
                <w:rFonts w:ascii="Times New Roman" w:hAnsi="Times New Roman" w:cs="Times New Roman"/>
                <w:sz w:val="24"/>
                <w:szCs w:val="24"/>
              </w:rPr>
              <w:t>динамика отрицательная</w:t>
            </w:r>
          </w:p>
        </w:tc>
        <w:tc>
          <w:tcPr>
            <w:tcW w:w="2552" w:type="dxa"/>
          </w:tcPr>
          <w:p w:rsidR="00233224" w:rsidRPr="00A116F4" w:rsidRDefault="0023322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- продолжить анализ составляющих показателя с целью оперативного управления ситуацией;</w:t>
            </w:r>
          </w:p>
          <w:p w:rsidR="00233224" w:rsidRPr="00A116F4" w:rsidRDefault="00233224" w:rsidP="0023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16F4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процент педагогов, повысивших свою квалификацию в данном направлении</w:t>
            </w:r>
          </w:p>
        </w:tc>
      </w:tr>
      <w:tr w:rsidR="00603D13" w:rsidRPr="006A2696" w:rsidTr="006A2696">
        <w:tc>
          <w:tcPr>
            <w:tcW w:w="3696" w:type="dxa"/>
          </w:tcPr>
          <w:p w:rsidR="00603D13" w:rsidRPr="00A116F4" w:rsidRDefault="00603D13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организации повышения квалификации педагогических работников по вопросам самоопределения и профессиональной ориентации обучающихся</w:t>
            </w:r>
          </w:p>
          <w:p w:rsidR="00603D13" w:rsidRPr="00A116F4" w:rsidRDefault="00603D13" w:rsidP="00603D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603D13" w:rsidRPr="00A116F4" w:rsidRDefault="00603D13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в рамках ФП по ранней профориентации обучающихся 6-11 классов «Билет в будущее» прошли обучение </w:t>
            </w:r>
            <w:r w:rsidR="00173702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дополнительного образования «Методы и технологии </w:t>
            </w:r>
            <w:proofErr w:type="spellStart"/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педагога-навигатора Всероссийского проекта «Билет в будущее».</w:t>
            </w:r>
          </w:p>
          <w:p w:rsidR="00821734" w:rsidRPr="00A116F4" w:rsidRDefault="00821734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452969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ановое значение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</w:t>
            </w:r>
            <w:r w:rsidR="00452969"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показателю в рамках регионального стратегического проекта на 2021 год </w:t>
            </w:r>
            <w:r w:rsidR="00DB0A8A" w:rsidRPr="00A116F4">
              <w:rPr>
                <w:rFonts w:ascii="Times New Roman" w:hAnsi="Times New Roman" w:cs="Times New Roman"/>
                <w:sz w:val="24"/>
                <w:szCs w:val="24"/>
              </w:rPr>
              <w:t>составляет 100%</w:t>
            </w:r>
            <w:r w:rsidR="00452969" w:rsidRPr="00A1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13" w:rsidRPr="00A116F4" w:rsidRDefault="00603D13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данной тематике повысили квалификацию 42 человека, что составляет 100% от числа муниципальных координаторов, ответственных за научно-методическое сопровождение реализации регионального проекта «Профориентация как основа управления процессами миграции обучающихся Вологодской области».</w:t>
            </w:r>
          </w:p>
          <w:p w:rsidR="00452969" w:rsidRPr="00A116F4" w:rsidRDefault="00452969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Таким образом, плановый показатель достигнут, все муниципальные координаторы прошли соответствующие мероприятия по профессиональному развитию по вопросам самоопределения и профессиональной ориентации обучающихся</w:t>
            </w:r>
            <w:r w:rsidR="000C52A3" w:rsidRPr="00A1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2A3" w:rsidRPr="00A116F4" w:rsidRDefault="000C52A3" w:rsidP="000C5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Анализ контекстных данных при достижении показателя в 100% не актуален.</w:t>
            </w:r>
          </w:p>
        </w:tc>
        <w:tc>
          <w:tcPr>
            <w:tcW w:w="2693" w:type="dxa"/>
          </w:tcPr>
          <w:p w:rsidR="00603D13" w:rsidRPr="00A116F4" w:rsidRDefault="00603D13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Принятые меры являются эффективными, т.к. минимум один специалист, ответственный за </w:t>
            </w:r>
            <w:proofErr w:type="spellStart"/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работу, прошел обучение от каждого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Вологодской области</w:t>
            </w:r>
            <w:r w:rsidR="008D3918" w:rsidRPr="00A116F4">
              <w:rPr>
                <w:rFonts w:ascii="Times New Roman" w:hAnsi="Times New Roman" w:cs="Times New Roman"/>
                <w:sz w:val="24"/>
                <w:szCs w:val="24"/>
              </w:rPr>
              <w:t>. Плановый показатель достигнут</w:t>
            </w:r>
          </w:p>
        </w:tc>
        <w:tc>
          <w:tcPr>
            <w:tcW w:w="2552" w:type="dxa"/>
          </w:tcPr>
          <w:p w:rsidR="00603D13" w:rsidRPr="00A116F4" w:rsidRDefault="00603D13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продолжить прохождение обучения педагогическими работниками по вопросам самоопределения и профессиональной ориентации </w:t>
            </w:r>
            <w:r w:rsidRPr="00A1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(дополнительный модуль).</w:t>
            </w:r>
          </w:p>
          <w:p w:rsidR="00603D13" w:rsidRPr="006A2696" w:rsidRDefault="00603D13" w:rsidP="0060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- расширить пул педагогических работников для прохождения обучения по программе дополнительного образования «Методы и технологии </w:t>
            </w:r>
            <w:proofErr w:type="spellStart"/>
            <w:r w:rsidRPr="00A116F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116F4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педагога-навигатора Всероссийского проекта «Билет в будущее».</w:t>
            </w:r>
          </w:p>
        </w:tc>
      </w:tr>
    </w:tbl>
    <w:p w:rsidR="006A2696" w:rsidRDefault="006A2696" w:rsidP="006A2696">
      <w:pPr>
        <w:jc w:val="center"/>
      </w:pPr>
    </w:p>
    <w:sectPr w:rsidR="006A2696" w:rsidSect="006A26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44"/>
    <w:rsid w:val="0001119B"/>
    <w:rsid w:val="00050B8C"/>
    <w:rsid w:val="000A4297"/>
    <w:rsid w:val="000C52A3"/>
    <w:rsid w:val="000F7B7C"/>
    <w:rsid w:val="00145E62"/>
    <w:rsid w:val="00173702"/>
    <w:rsid w:val="00197412"/>
    <w:rsid w:val="00233224"/>
    <w:rsid w:val="002435E7"/>
    <w:rsid w:val="00261D99"/>
    <w:rsid w:val="003A13D3"/>
    <w:rsid w:val="003B5011"/>
    <w:rsid w:val="003C6DFC"/>
    <w:rsid w:val="003D0D58"/>
    <w:rsid w:val="003D5AF8"/>
    <w:rsid w:val="003D6150"/>
    <w:rsid w:val="0041697B"/>
    <w:rsid w:val="0042191C"/>
    <w:rsid w:val="00442C09"/>
    <w:rsid w:val="00452969"/>
    <w:rsid w:val="00452E13"/>
    <w:rsid w:val="004623A7"/>
    <w:rsid w:val="004A4834"/>
    <w:rsid w:val="005047EA"/>
    <w:rsid w:val="00511272"/>
    <w:rsid w:val="005115BB"/>
    <w:rsid w:val="00547136"/>
    <w:rsid w:val="0058593A"/>
    <w:rsid w:val="005C7EDC"/>
    <w:rsid w:val="00603D13"/>
    <w:rsid w:val="00607520"/>
    <w:rsid w:val="00615935"/>
    <w:rsid w:val="00627303"/>
    <w:rsid w:val="00647B5C"/>
    <w:rsid w:val="0065049C"/>
    <w:rsid w:val="00652E4C"/>
    <w:rsid w:val="00681C1D"/>
    <w:rsid w:val="00685DAA"/>
    <w:rsid w:val="00695762"/>
    <w:rsid w:val="006A2696"/>
    <w:rsid w:val="00712E23"/>
    <w:rsid w:val="0071306D"/>
    <w:rsid w:val="00721C08"/>
    <w:rsid w:val="00721E02"/>
    <w:rsid w:val="007720E0"/>
    <w:rsid w:val="007D3CFB"/>
    <w:rsid w:val="00821734"/>
    <w:rsid w:val="00832E8D"/>
    <w:rsid w:val="00855E2C"/>
    <w:rsid w:val="0087560B"/>
    <w:rsid w:val="008A7B94"/>
    <w:rsid w:val="008B31DF"/>
    <w:rsid w:val="008D3918"/>
    <w:rsid w:val="008E1705"/>
    <w:rsid w:val="008E4D50"/>
    <w:rsid w:val="0091063A"/>
    <w:rsid w:val="00941534"/>
    <w:rsid w:val="009441FE"/>
    <w:rsid w:val="00997144"/>
    <w:rsid w:val="009C2172"/>
    <w:rsid w:val="00A03059"/>
    <w:rsid w:val="00A07FD1"/>
    <w:rsid w:val="00A116F4"/>
    <w:rsid w:val="00A808EE"/>
    <w:rsid w:val="00A93745"/>
    <w:rsid w:val="00AD67C3"/>
    <w:rsid w:val="00AD6CFE"/>
    <w:rsid w:val="00B32622"/>
    <w:rsid w:val="00B54491"/>
    <w:rsid w:val="00B66FEB"/>
    <w:rsid w:val="00B81281"/>
    <w:rsid w:val="00B866A8"/>
    <w:rsid w:val="00B91B46"/>
    <w:rsid w:val="00BB45A5"/>
    <w:rsid w:val="00BD07F9"/>
    <w:rsid w:val="00BE251E"/>
    <w:rsid w:val="00C45CC8"/>
    <w:rsid w:val="00C740EF"/>
    <w:rsid w:val="00D257E1"/>
    <w:rsid w:val="00D50B07"/>
    <w:rsid w:val="00DB0A8A"/>
    <w:rsid w:val="00DD1A2B"/>
    <w:rsid w:val="00DD436F"/>
    <w:rsid w:val="00DF23FA"/>
    <w:rsid w:val="00DF66B5"/>
    <w:rsid w:val="00E43CE7"/>
    <w:rsid w:val="00E60544"/>
    <w:rsid w:val="00E61DFE"/>
    <w:rsid w:val="00E7770D"/>
    <w:rsid w:val="00E86F8F"/>
    <w:rsid w:val="00F35896"/>
    <w:rsid w:val="00F93FC4"/>
    <w:rsid w:val="00F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User303</cp:lastModifiedBy>
  <cp:revision>11</cp:revision>
  <dcterms:created xsi:type="dcterms:W3CDTF">2022-10-31T12:39:00Z</dcterms:created>
  <dcterms:modified xsi:type="dcterms:W3CDTF">2022-11-07T08:31:00Z</dcterms:modified>
</cp:coreProperties>
</file>